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B41A0D" w:rsidRPr="00B41A0D">
              <w:rPr>
                <w:rFonts w:ascii="Times New Roman" w:hAnsi="Times New Roman"/>
                <w:sz w:val="24"/>
                <w:szCs w:val="24"/>
              </w:rPr>
              <w:t>Марсупиализация</w:t>
            </w:r>
            <w:proofErr w:type="spellEnd"/>
            <w:r w:rsidR="00B41A0D" w:rsidRPr="00B41A0D">
              <w:rPr>
                <w:rFonts w:ascii="Times New Roman" w:hAnsi="Times New Roman"/>
                <w:sz w:val="24"/>
                <w:szCs w:val="24"/>
              </w:rPr>
              <w:t xml:space="preserve"> кисты поджелудочной железы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27F1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>
              <w:rPr>
                <w:rFonts w:ascii="Times New Roman" w:hAnsi="Times New Roman"/>
                <w:sz w:val="24"/>
                <w:szCs w:val="24"/>
              </w:rPr>
              <w:t>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41A0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EC27F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27F1" w:rsidP="00DF1EE3">
            <w:pPr>
              <w:pStyle w:val="a0"/>
              <w:jc w:val="both"/>
            </w:pPr>
            <w:r>
              <w:t xml:space="preserve">К86.8 </w:t>
            </w:r>
            <w:r w:rsidRPr="00EC27F1">
              <w:t>Другие уточненные болезни поджелудочной железы</w:t>
            </w:r>
          </w:p>
          <w:p w:rsidR="00EC27F1" w:rsidRDefault="00EC27F1" w:rsidP="00DF1EE3">
            <w:pPr>
              <w:pStyle w:val="a0"/>
              <w:jc w:val="both"/>
            </w:pPr>
            <w:r>
              <w:t xml:space="preserve">К86.2 </w:t>
            </w:r>
            <w:r w:rsidRPr="00EC27F1">
              <w:t>Киста поджелудочной железы</w:t>
            </w:r>
          </w:p>
          <w:p w:rsidR="00EC27F1" w:rsidRDefault="00EC27F1" w:rsidP="00DF1EE3">
            <w:pPr>
              <w:pStyle w:val="a0"/>
              <w:jc w:val="both"/>
            </w:pPr>
            <w:r>
              <w:t xml:space="preserve">К86.3 </w:t>
            </w:r>
            <w:r w:rsidRPr="00EC27F1">
              <w:t>Ложная киста поджелудочной железы</w:t>
            </w:r>
          </w:p>
          <w:p w:rsidR="00EC27F1" w:rsidRDefault="00EC27F1" w:rsidP="00DF1EE3">
            <w:pPr>
              <w:pStyle w:val="a0"/>
              <w:jc w:val="both"/>
            </w:pPr>
            <w:r>
              <w:t xml:space="preserve">К85 </w:t>
            </w:r>
            <w:r w:rsidRPr="00EC27F1">
              <w:t>Острый панкреатит</w:t>
            </w:r>
          </w:p>
          <w:p w:rsidR="00B41A0D" w:rsidRDefault="00B41A0D" w:rsidP="00DF1EE3">
            <w:pPr>
              <w:pStyle w:val="a0"/>
              <w:jc w:val="both"/>
            </w:pPr>
            <w:r>
              <w:t xml:space="preserve">В67.0 </w:t>
            </w:r>
            <w:r w:rsidRPr="00B41A0D">
              <w:t xml:space="preserve">Инвазия печени, вызванная </w:t>
            </w:r>
            <w:proofErr w:type="spellStart"/>
            <w:r w:rsidRPr="00B41A0D">
              <w:t>echinococcus</w:t>
            </w:r>
            <w:proofErr w:type="spellEnd"/>
            <w:r w:rsidRPr="00B41A0D">
              <w:t xml:space="preserve"> </w:t>
            </w:r>
            <w:proofErr w:type="spellStart"/>
            <w:r w:rsidRPr="00B41A0D">
              <w:t>granulosus</w:t>
            </w:r>
            <w:proofErr w:type="spellEnd"/>
          </w:p>
          <w:p w:rsidR="00B41A0D" w:rsidRDefault="00B41A0D" w:rsidP="00DF1EE3">
            <w:pPr>
              <w:pStyle w:val="a0"/>
              <w:jc w:val="both"/>
            </w:pPr>
            <w:r w:rsidRPr="00B41A0D">
              <w:t>D13.6 Доброкачественное новообразование поджелудочной железы</w:t>
            </w:r>
          </w:p>
          <w:p w:rsidR="00B41A0D" w:rsidRDefault="00B41A0D" w:rsidP="00DF1EE3">
            <w:pPr>
              <w:pStyle w:val="a0"/>
              <w:jc w:val="both"/>
            </w:pPr>
            <w:r w:rsidRPr="00B41A0D">
              <w:t>C25.1 Злокачественное новообразование тела поджелудочной железы</w:t>
            </w:r>
          </w:p>
          <w:p w:rsidR="00B41A0D" w:rsidRPr="00245A1F" w:rsidRDefault="00B41A0D" w:rsidP="00DF1EE3">
            <w:pPr>
              <w:pStyle w:val="a0"/>
              <w:jc w:val="both"/>
            </w:pPr>
            <w:r>
              <w:t xml:space="preserve">С85.7 </w:t>
            </w:r>
            <w:r w:rsidRPr="00B41A0D">
              <w:t xml:space="preserve">Другие уточненные типы </w:t>
            </w:r>
            <w:proofErr w:type="spellStart"/>
            <w:r w:rsidRPr="00B41A0D">
              <w:t>неходжкинской</w:t>
            </w:r>
            <w:proofErr w:type="spellEnd"/>
            <w:r w:rsidRPr="00B41A0D">
              <w:t xml:space="preserve"> </w:t>
            </w:r>
            <w:proofErr w:type="spellStart"/>
            <w:r w:rsidRPr="00B41A0D">
              <w:t>лимфомы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FBF" w:rsidRDefault="00167FBF" w:rsidP="00DF1E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7FB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Марсупиализация</w:t>
            </w:r>
            <w:proofErr w:type="spellEnd"/>
            <w:r w:rsidRPr="00167FB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кисты поджелудочной железы</w:t>
            </w:r>
            <w:r w:rsidRPr="00167F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7F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– операционная методика частичного иссечения стенок кисты и их последующего </w:t>
            </w:r>
            <w:proofErr w:type="gramStart"/>
            <w:r w:rsidRPr="00167F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подшивании</w:t>
            </w:r>
            <w:proofErr w:type="gramEnd"/>
            <w:r w:rsidRPr="00167F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 брюшной стенке. После открытого выделения кисты осуществляют пункционный прокол ее стенки и аспирацию содержимого. Затем капсулу кисты частично иссекают и фиксируют к париетальной брюшине и окну в передней брюшной стенке, отграничив дренируемую полость от свободной брюшной полости. В полость кисты вводится дренажная система и тампоны, обеспечивающие наружное опорожнение кисты и ее постепенную облитерацию.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B41A0D" w:rsidRDefault="00B41A0D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52.01 </w:t>
            </w:r>
            <w:r w:rsidRPr="00EC27F1">
              <w:t>Дренаж кисты поджелудочной железы при помощи катетера</w:t>
            </w:r>
          </w:p>
          <w:p w:rsidR="007959E9" w:rsidRP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52.40 Внутренний дренаж кисты поджелудочной железы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A50DC0" w:rsidP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2A51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B1403">
            <w:pPr>
              <w:pStyle w:val="a0"/>
              <w:jc w:val="center"/>
            </w:pPr>
            <w:r>
              <w:t>2,5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2A51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BB1403">
              <w:t>8,5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3613"/>
        <w:gridCol w:w="2126"/>
      </w:tblGrid>
      <w:tr w:rsidR="00E5381D" w:rsidRPr="0095731B" w:rsidTr="0088382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DF1EE3" w:rsidTr="0088382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7959E9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кисты 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псевдокисты</w:t>
            </w:r>
            <w:proofErr w:type="spellEnd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</w:t>
            </w:r>
            <w:r w:rsidR="007959E9" w:rsidRPr="00167FBF">
              <w:rPr>
                <w:rFonts w:ascii="Times New Roman" w:hAnsi="Times New Roman"/>
                <w:color w:val="000000"/>
                <w:sz w:val="24"/>
                <w:szCs w:val="24"/>
              </w:rPr>
              <w:t>, острый панкреатит</w:t>
            </w:r>
            <w:r w:rsidR="00167FBF" w:rsidRPr="00167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167FBF" w:rsidRPr="00167FBF">
              <w:rPr>
                <w:rFonts w:ascii="Times New Roman" w:hAnsi="Times New Roman"/>
                <w:sz w:val="24"/>
                <w:szCs w:val="24"/>
              </w:rPr>
              <w:t>новообразование поджелудочной железы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FBF" w:rsidRDefault="00E5381D" w:rsidP="007959E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pancreatic cyst</w:t>
            </w:r>
            <w:r w:rsidR="00C71105" w:rsidRPr="00C71105">
              <w:rPr>
                <w:rFonts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="00C71105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 w:rsidRPr="00C71105">
              <w:rPr>
                <w:rFonts w:cs="Times New Roman"/>
                <w:b w:val="0"/>
                <w:sz w:val="24"/>
                <w:szCs w:val="24"/>
              </w:rPr>
              <w:t>)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acute pancreatitis</w:t>
            </w:r>
            <w:r w:rsidR="00167FBF">
              <w:rPr>
                <w:rFonts w:cs="Times New Roman"/>
                <w:b w:val="0"/>
                <w:sz w:val="24"/>
                <w:szCs w:val="24"/>
              </w:rPr>
              <w:t>, pancreatic tumors</w:t>
            </w:r>
          </w:p>
        </w:tc>
      </w:tr>
      <w:tr w:rsidR="00E5381D" w:rsidRPr="00DF1EE3" w:rsidTr="0088382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F1EE3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B97854">
            <w:pPr>
              <w:pStyle w:val="a0"/>
              <w:jc w:val="center"/>
            </w:pPr>
            <w:proofErr w:type="spellStart"/>
            <w:r w:rsidRPr="00B41A0D">
              <w:t>Марсупиализация</w:t>
            </w:r>
            <w:proofErr w:type="spellEnd"/>
            <w:r w:rsidRPr="00B41A0D">
              <w:t xml:space="preserve"> кисты </w:t>
            </w:r>
            <w:r w:rsidRPr="00B97854">
              <w:t>(</w:t>
            </w:r>
            <w:proofErr w:type="spellStart"/>
            <w:r>
              <w:t>псевдокисты</w:t>
            </w:r>
            <w:proofErr w:type="spellEnd"/>
            <w:r w:rsidRPr="00B97854">
              <w:t xml:space="preserve">) </w:t>
            </w:r>
            <w:r w:rsidRPr="00B41A0D">
              <w:t>поджелудочной железы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97854" w:rsidRPr="00B97854" w:rsidRDefault="00B97854" w:rsidP="00B97854">
            <w:pPr>
              <w:pStyle w:val="a0"/>
              <w:jc w:val="center"/>
              <w:rPr>
                <w:lang w:val="en-US"/>
              </w:rPr>
            </w:pPr>
            <w:r w:rsidRPr="00B97854">
              <w:rPr>
                <w:lang w:val="en-US"/>
              </w:rPr>
              <w:t xml:space="preserve">Surgical </w:t>
            </w:r>
            <w:r>
              <w:rPr>
                <w:lang w:val="en-US"/>
              </w:rPr>
              <w:t>drainage</w:t>
            </w:r>
            <w:r w:rsidRPr="00B97854">
              <w:rPr>
                <w:lang w:val="en-US"/>
              </w:rPr>
              <w:t xml:space="preserve"> of cyst\</w:t>
            </w:r>
            <w:proofErr w:type="spellStart"/>
            <w:r w:rsidRPr="00B97854">
              <w:rPr>
                <w:lang w:val="en-US"/>
              </w:rPr>
              <w:t>pseudocyst</w:t>
            </w:r>
            <w:proofErr w:type="spellEnd"/>
          </w:p>
        </w:tc>
      </w:tr>
      <w:tr w:rsidR="00E5381D" w:rsidRPr="00DF1EE3" w:rsidTr="0088382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B1DAD" w:rsidRDefault="00B97854" w:rsidP="00245A1F">
            <w:pPr>
              <w:pStyle w:val="a0"/>
              <w:jc w:val="center"/>
              <w:rPr>
                <w:lang w:eastAsia="ru-RU"/>
              </w:rPr>
            </w:pPr>
            <w:r w:rsidRPr="00EC27F1">
              <w:t>Дренаж кисты поджелудочной железы при помощи катетера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B97854" w:rsidRDefault="00B97854" w:rsidP="00B97854">
            <w:pPr>
              <w:pStyle w:val="a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Catheter-assisted drainage of pancreatic cyst</w:t>
            </w:r>
          </w:p>
        </w:tc>
      </w:tr>
      <w:tr w:rsidR="00E5381D" w:rsidRPr="000F7568" w:rsidTr="0088382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7FBF" w:rsidRPr="00167FBF" w:rsidRDefault="00167FBF" w:rsidP="00DF1EE3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Выживание</w:t>
            </w:r>
          </w:p>
          <w:p w:rsidR="00E5381D" w:rsidRPr="000F7568" w:rsidRDefault="00E5381D" w:rsidP="00DF1EE3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DF1EE3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7FBF" w:rsidRPr="00167FBF" w:rsidRDefault="00167FBF" w:rsidP="00DF1EE3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DF1EE3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DF1EE3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953"/>
      </w:tblGrid>
      <w:tr w:rsidR="002E6060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DF1EE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7959E9" w:rsidRDefault="00DF1EE3" w:rsidP="007959E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7959E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A6344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World journal of gastrointestinal endoscopy." w:history="1">
              <w:proofErr w:type="gram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7959E9" w:rsidRDefault="00DF1EE3" w:rsidP="00245A1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</w:t>
              </w:r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://www.ncbi.nlm.nih.gov/pubmed/27014427</w:t>
              </w:r>
            </w:hyperlink>
            <w:r w:rsidR="007959E9" w:rsidRPr="007959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156FC" w:rsidRDefault="00DF1EE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156FC" w:rsidRDefault="00DF1EE3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A63440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DF1EE3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 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DF1EE3" w:rsidRPr="00C71105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71105" w:rsidRDefault="00DF1EE3" w:rsidP="006F2A51">
            <w:pPr>
              <w:pStyle w:val="ae"/>
              <w:tabs>
                <w:tab w:val="left" w:pos="232"/>
              </w:tabs>
              <w:ind w:left="0"/>
            </w:pPr>
            <w:proofErr w:type="spellStart"/>
            <w:r w:rsidRPr="00B97854">
              <w:rPr>
                <w:sz w:val="24"/>
                <w:szCs w:val="24"/>
              </w:rPr>
              <w:t>Марсупиализация</w:t>
            </w:r>
            <w:proofErr w:type="spellEnd"/>
            <w:r w:rsidRPr="00B97854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смертность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бывает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успешным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том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проценте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случаев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что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</w:t>
            </w:r>
            <w:r w:rsidRPr="00B97854">
              <w:rPr>
                <w:sz w:val="24"/>
                <w:szCs w:val="24"/>
              </w:rPr>
              <w:t>арсупиализация</w:t>
            </w:r>
            <w:proofErr w:type="spellEnd"/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качество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жизни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пациентов выше</w:t>
            </w:r>
            <w:r w:rsidRPr="00C7110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C71105">
              <w:rPr>
                <w:sz w:val="24"/>
                <w:szCs w:val="24"/>
              </w:rPr>
              <w:t xml:space="preserve"> – 1</w:t>
            </w:r>
          </w:p>
        </w:tc>
      </w:tr>
      <w:tr w:rsidR="00DF1EE3" w:rsidRPr="00167E71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71105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71105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167E71" w:rsidRDefault="00DF1EE3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167E71" w:rsidRDefault="00DF1EE3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953"/>
      </w:tblGrid>
      <w:tr w:rsidR="00E5381D" w:rsidRPr="00167E71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DF1EE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650F" w:rsidRDefault="00DF1EE3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8650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Review of current therapy of</w:t>
            </w:r>
            <w:r w:rsidR="00C8650F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C8650F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8650F" w:rsidRPr="00C8650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Zeitschrift für Gastroenterologie." w:history="1">
              <w:proofErr w:type="gram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B41A0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Feb</w:t>
            </w:r>
            <w:proofErr w:type="gramStart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C8650F" w:rsidRDefault="00DF1EE3" w:rsidP="00C8650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</w:t>
              </w:r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med/25668715</w:t>
              </w:r>
            </w:hyperlink>
            <w:r w:rsidR="00C8650F" w:rsidRPr="00C865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EE623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EE6233" w:rsidRDefault="00DF1EE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B97854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8650F" w:rsidRDefault="00DF1EE3">
            <w:pPr>
              <w:pStyle w:val="a0"/>
              <w:jc w:val="center"/>
            </w:pPr>
            <w:r w:rsidRPr="00C8650F">
              <w:rPr>
                <w:b/>
              </w:rPr>
              <w:t>6</w:t>
            </w:r>
          </w:p>
        </w:tc>
      </w:tr>
      <w:tr w:rsidR="00DF1EE3" w:rsidRPr="00C8650F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8650F" w:rsidRDefault="00DF1EE3" w:rsidP="00C8650F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C8650F">
              <w:rPr>
                <w:sz w:val="24"/>
                <w:szCs w:val="24"/>
              </w:rPr>
              <w:t xml:space="preserve">Кратковременный клинический успех отмечается в </w:t>
            </w:r>
            <w:r w:rsidRPr="00C8650F">
              <w:rPr>
                <w:sz w:val="24"/>
                <w:szCs w:val="24"/>
                <w:shd w:val="clear" w:color="auto" w:fill="FFFFFF"/>
              </w:rPr>
              <w:t xml:space="preserve">85 % эндоскопического дренирования, 83 % случаев </w:t>
            </w:r>
            <w:proofErr w:type="spellStart"/>
            <w:r>
              <w:rPr>
                <w:sz w:val="24"/>
                <w:szCs w:val="24"/>
              </w:rPr>
              <w:t>м</w:t>
            </w:r>
            <w:r w:rsidRPr="00B97854">
              <w:rPr>
                <w:sz w:val="24"/>
                <w:szCs w:val="24"/>
              </w:rPr>
              <w:t>арсупиализаци</w:t>
            </w:r>
            <w:r>
              <w:rPr>
                <w:sz w:val="24"/>
                <w:szCs w:val="24"/>
              </w:rPr>
              <w:t>и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и в 67 % </w:t>
            </w:r>
            <w:proofErr w:type="spellStart"/>
            <w:r w:rsidRPr="00C8650F">
              <w:rPr>
                <w:sz w:val="24"/>
                <w:szCs w:val="24"/>
                <w:shd w:val="clear" w:color="auto" w:fill="FFFFFF"/>
              </w:rPr>
              <w:t>чрезкожного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дренирования</w:t>
            </w:r>
            <w:r w:rsidRPr="00C8650F">
              <w:rPr>
                <w:sz w:val="24"/>
                <w:szCs w:val="24"/>
              </w:rPr>
              <w:t>, множитель —1,0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8650F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C8650F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946"/>
      </w:tblGrid>
      <w:tr w:rsidR="00E5381D" w:rsidRPr="00EF339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DF1EE3">
        <w:trPr>
          <w:cantSplit/>
          <w:trHeight w:val="232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DF1EE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DF1EE3" w:rsidP="00A50DC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9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0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Management strategies for</w:t>
            </w:r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3441C" w:rsidRPr="00A50DC0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A50DC0" w:rsidRPr="00A50DC0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The Cochrane database of systematic reviews." w:history="1"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A50DC0" w:rsidRDefault="00DF1EE3" w:rsidP="00A50DC0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A50DC0" w:rsidRPr="00A50DC0">
                <w:rPr>
                  <w:rStyle w:val="af3"/>
                  <w:lang w:val="en-US"/>
                </w:rPr>
                <w:t>http://www.ncbi.nlm.nih.gov/p</w:t>
              </w:r>
              <w:r w:rsidR="00A50DC0" w:rsidRPr="00A50DC0">
                <w:rPr>
                  <w:rStyle w:val="af3"/>
                  <w:lang w:val="en-US"/>
                </w:rPr>
                <w:t>u</w:t>
              </w:r>
              <w:r w:rsidR="00A50DC0" w:rsidRPr="00A50DC0">
                <w:rPr>
                  <w:rStyle w:val="af3"/>
                  <w:lang w:val="en-US"/>
                </w:rPr>
                <w:t>bmed/27075711</w:t>
              </w:r>
            </w:hyperlink>
            <w:r w:rsidR="00A50DC0" w:rsidRPr="00A50DC0">
              <w:rPr>
                <w:lang w:val="en-US"/>
              </w:rPr>
              <w:t xml:space="preserve"> </w:t>
            </w:r>
          </w:p>
        </w:tc>
      </w:tr>
      <w:tr w:rsidR="00DF1EE3" w:rsidRPr="00A50DC0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  <w:rPr>
                <w:lang w:val="en-US"/>
              </w:rPr>
            </w:pPr>
            <w:r>
              <w:t>Систематический обзор РКИ</w:t>
            </w:r>
          </w:p>
        </w:tc>
      </w:tr>
      <w:tr w:rsidR="00DF1EE3" w:rsidRPr="00A50DC0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rPr>
                <w:lang w:val="en-US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A50DC0" w:rsidRDefault="00DF1EE3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9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B97854">
            <w:pPr>
              <w:pStyle w:val="a0"/>
              <w:jc w:val="center"/>
            </w:pPr>
            <w:r>
              <w:t xml:space="preserve">Эндоскопический дренаж/ </w:t>
            </w:r>
            <w:proofErr w:type="spellStart"/>
            <w: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DF1EE3" w:rsidRPr="00FD1231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FD1231" w:rsidRDefault="00DF1EE3" w:rsidP="00B97854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Краткосрочное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жизни</w:t>
            </w:r>
            <w:r w:rsidRPr="00FD1231">
              <w:rPr>
                <w:sz w:val="24"/>
                <w:szCs w:val="24"/>
              </w:rPr>
              <w:t xml:space="preserve"> (4 </w:t>
            </w:r>
            <w:r>
              <w:rPr>
                <w:sz w:val="24"/>
                <w:szCs w:val="24"/>
              </w:rPr>
              <w:t>недели</w:t>
            </w:r>
            <w:r w:rsidRPr="00FD1231">
              <w:rPr>
                <w:sz w:val="24"/>
                <w:szCs w:val="24"/>
              </w:rPr>
              <w:t xml:space="preserve">-3 </w:t>
            </w:r>
            <w:r>
              <w:rPr>
                <w:sz w:val="24"/>
                <w:szCs w:val="24"/>
              </w:rPr>
              <w:t>месяца</w:t>
            </w:r>
            <w:r w:rsidRPr="00FD1231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было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</w:t>
            </w:r>
            <w:r w:rsidRPr="00B97854">
              <w:rPr>
                <w:sz w:val="24"/>
                <w:szCs w:val="24"/>
              </w:rPr>
              <w:t xml:space="preserve">уппе </w:t>
            </w:r>
            <w:proofErr w:type="spellStart"/>
            <w:r w:rsidRPr="00B97854">
              <w:rPr>
                <w:sz w:val="24"/>
                <w:szCs w:val="24"/>
              </w:rPr>
              <w:t>марсупиализации</w:t>
            </w:r>
            <w:proofErr w:type="spellEnd"/>
            <w:r>
              <w:rPr>
                <w:sz w:val="24"/>
                <w:szCs w:val="24"/>
              </w:rPr>
              <w:t>, в сравнении с эн</w:t>
            </w:r>
            <w:r w:rsidRPr="00D003A1">
              <w:rPr>
                <w:sz w:val="24"/>
                <w:szCs w:val="24"/>
              </w:rPr>
              <w:t>доскопическим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дренажем</w:t>
            </w:r>
            <w:r w:rsidR="00E52518" w:rsidRPr="00E52518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>(</w:t>
            </w:r>
            <w:proofErr w:type="gramStart"/>
            <w:r>
              <w:rPr>
                <w:sz w:val="24"/>
                <w:szCs w:val="24"/>
                <w:shd w:val="clear" w:color="auto" w:fill="FFFFFF"/>
                <w:lang w:eastAsia="ru-RU"/>
              </w:rPr>
              <w:t>СР</w:t>
            </w:r>
            <w:proofErr w:type="gramEnd"/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-21.00; 95%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ДИ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-33.21-8.79)</w:t>
            </w:r>
            <w:r w:rsidRPr="00FD123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FD1231">
              <w:rPr>
                <w:sz w:val="24"/>
                <w:szCs w:val="24"/>
              </w:rPr>
              <w:t xml:space="preserve"> 1</w:t>
            </w:r>
            <w:r w:rsidRPr="00FD1231">
              <w:t>.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FD1231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FD1231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2316"/>
        <w:gridCol w:w="2835"/>
      </w:tblGrid>
      <w:tr w:rsidR="00E5381D" w:rsidRPr="0095731B" w:rsidTr="00DF1EE3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DF1EE3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A50DC0">
              <w:t>;6</w:t>
            </w:r>
            <w:r w:rsidR="003120BE">
              <w:t>;</w:t>
            </w:r>
            <w:r w:rsidR="00A50DC0">
              <w:t>9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DF1EE3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DF1EE3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DF1EE3">
        <w:trPr>
          <w:cantSplit/>
        </w:trPr>
        <w:tc>
          <w:tcPr>
            <w:tcW w:w="737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952"/>
      </w:tblGrid>
      <w:tr w:rsidR="00E5381D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F1EE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71105" w:rsidRPr="007959E9" w:rsidRDefault="00DF1EE3" w:rsidP="00C71105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7110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World journal of gastrointestinal endoscopy." w:history="1">
              <w:proofErr w:type="gram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D42839" w:rsidRDefault="00DF1EE3" w:rsidP="00C71105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C71105" w:rsidRPr="007959E9">
                <w:rPr>
                  <w:rStyle w:val="af3"/>
                  <w:lang w:val="en-US"/>
                </w:rPr>
                <w:t>http://www.ncbi.nlm.nih.gov/pubmed/</w:t>
              </w:r>
              <w:r w:rsidR="00C71105" w:rsidRPr="007959E9">
                <w:rPr>
                  <w:rStyle w:val="af3"/>
                  <w:lang w:val="en-US"/>
                </w:rPr>
                <w:t>2</w:t>
              </w:r>
              <w:r w:rsidR="00C71105" w:rsidRPr="007959E9">
                <w:rPr>
                  <w:rStyle w:val="af3"/>
                  <w:lang w:val="en-US"/>
                </w:rPr>
                <w:t>7014427</w:t>
              </w:r>
            </w:hyperlink>
          </w:p>
        </w:tc>
      </w:tr>
      <w:tr w:rsidR="00DF1EE3" w:rsidRPr="00D42839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D42839" w:rsidRDefault="00DF1EE3" w:rsidP="00DF1EE3">
            <w:pPr>
              <w:pStyle w:val="a0"/>
              <w:jc w:val="both"/>
            </w:pPr>
            <w:proofErr w:type="spellStart"/>
            <w:r>
              <w:t>Марсупиализация</w:t>
            </w:r>
            <w:proofErr w:type="spellEnd"/>
            <w:r>
              <w:t xml:space="preserve"> </w:t>
            </w:r>
            <w:r>
              <w:rPr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частоту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побочных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эффектов</w:t>
            </w:r>
            <w:r w:rsidRPr="00A63440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в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hd w:val="clear" w:color="auto" w:fill="FFFFFF"/>
                <w:lang w:eastAsia="ru-RU"/>
              </w:rPr>
              <w:t xml:space="preserve">. </w:t>
            </w:r>
            <w:r>
              <w:rPr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имеет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тот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же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процент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осложнений</w:t>
            </w:r>
            <w:r w:rsidRPr="00C71105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что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t>марсупиализация</w:t>
            </w:r>
            <w:proofErr w:type="spellEnd"/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D42839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D42839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DF1EE3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953"/>
      </w:tblGrid>
      <w:tr w:rsidR="00E5381D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DF1EE3" w:rsidTr="00DF1EE3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8650F" w:rsidRPr="0083441C" w:rsidRDefault="00DF1EE3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8650F" w:rsidRPr="0083441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Review of current therapy of </w:t>
            </w:r>
            <w:r w:rsidR="00C8650F" w:rsidRPr="0083441C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7" w:tooltip="Zeitschrift für Gastroenterologie." w:history="1">
              <w:proofErr w:type="gram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Feb</w:t>
            </w:r>
            <w:proofErr w:type="gramStart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83441C" w:rsidRDefault="00DF1EE3" w:rsidP="00C8650F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C8650F" w:rsidRPr="0083441C">
                <w:rPr>
                  <w:rStyle w:val="af3"/>
                  <w:lang w:val="en-US"/>
                </w:rPr>
                <w:t>http://www.ncbi.nlm.n</w:t>
              </w:r>
              <w:r w:rsidR="00C8650F" w:rsidRPr="0083441C">
                <w:rPr>
                  <w:rStyle w:val="af3"/>
                  <w:lang w:val="en-US"/>
                </w:rPr>
                <w:t>i</w:t>
              </w:r>
              <w:r w:rsidR="00C8650F" w:rsidRPr="0083441C">
                <w:rPr>
                  <w:rStyle w:val="af3"/>
                  <w:lang w:val="en-US"/>
                </w:rPr>
                <w:t>h.gov/pubmed/25668715</w:t>
              </w:r>
            </w:hyperlink>
          </w:p>
        </w:tc>
      </w:tr>
      <w:tr w:rsidR="00DF1EE3" w:rsidRPr="0083441C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663C59" w:rsidRDefault="00DF1EE3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83441C" w:rsidRDefault="00DF1EE3" w:rsidP="00E52518">
            <w:pPr>
              <w:pStyle w:val="ae"/>
              <w:tabs>
                <w:tab w:val="left" w:pos="232"/>
              </w:tabs>
              <w:ind w:left="0"/>
              <w:jc w:val="both"/>
              <w:rPr>
                <w:sz w:val="24"/>
                <w:szCs w:val="24"/>
              </w:rPr>
            </w:pPr>
            <w:r w:rsidRPr="0083441C">
              <w:rPr>
                <w:sz w:val="24"/>
                <w:szCs w:val="24"/>
                <w:shd w:val="clear" w:color="auto" w:fill="FFFFFF"/>
              </w:rPr>
              <w:t>Частота осложнений составляет 16 %, 45 % и 34 % при эндоскопическом</w:t>
            </w:r>
            <w:r>
              <w:rPr>
                <w:sz w:val="24"/>
                <w:szCs w:val="24"/>
                <w:shd w:val="clear" w:color="auto" w:fill="FFFFFF"/>
              </w:rPr>
              <w:t xml:space="preserve"> дренаже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97854">
              <w:rPr>
                <w:sz w:val="24"/>
                <w:szCs w:val="24"/>
              </w:rPr>
              <w:t>марсупиализации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3441C"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подходе, соо</w:t>
            </w:r>
            <w:r>
              <w:rPr>
                <w:sz w:val="24"/>
                <w:szCs w:val="24"/>
                <w:shd w:val="clear" w:color="auto" w:fill="FFFFFF"/>
              </w:rPr>
              <w:t>т</w:t>
            </w:r>
            <w:r w:rsidRPr="0083441C">
              <w:rPr>
                <w:sz w:val="24"/>
                <w:szCs w:val="24"/>
                <w:shd w:val="clear" w:color="auto" w:fill="FFFFFF"/>
              </w:rPr>
              <w:t>ветственно.</w:t>
            </w:r>
            <w:r>
              <w:rPr>
                <w:sz w:val="24"/>
                <w:szCs w:val="24"/>
                <w:shd w:val="clear" w:color="auto" w:fill="FFFFFF"/>
              </w:rPr>
              <w:t xml:space="preserve"> К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типичным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осложнениям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относят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кровотечение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инфицирование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перфорацию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образование свища между поджелудочной железой и кожей (при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дренировании)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83441C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83441C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663C5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6F2A51">
            <w:pPr>
              <w:pStyle w:val="a0"/>
              <w:tabs>
                <w:tab w:val="center" w:pos="2387"/>
                <w:tab w:val="left" w:pos="2975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6F2A51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477"/>
        <w:gridCol w:w="1217"/>
        <w:gridCol w:w="6946"/>
      </w:tblGrid>
      <w:tr w:rsidR="00E5381D" w:rsidRPr="0095731B" w:rsidTr="00DF1EE3">
        <w:trPr>
          <w:cantSplit/>
        </w:trPr>
        <w:tc>
          <w:tcPr>
            <w:tcW w:w="6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F1EE3">
        <w:trPr>
          <w:cantSplit/>
        </w:trPr>
        <w:tc>
          <w:tcPr>
            <w:tcW w:w="6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DF1EE3" w:rsidTr="00DF1EE3">
        <w:trPr>
          <w:cantSplit/>
        </w:trPr>
        <w:tc>
          <w:tcPr>
            <w:tcW w:w="6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003A1" w:rsidRPr="00322E5B" w:rsidRDefault="00DF1EE3" w:rsidP="00D003A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D003A1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4" w:tooltip="The Cochrane database of systematic reviews.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322E5B" w:rsidRDefault="00DF1EE3" w:rsidP="00D003A1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D003A1" w:rsidRPr="00322E5B">
                <w:rPr>
                  <w:rStyle w:val="af3"/>
                  <w:lang w:val="en-US"/>
                </w:rPr>
                <w:t>http://www.ncbi.nlm</w:t>
              </w:r>
              <w:r w:rsidR="00D003A1" w:rsidRPr="00322E5B">
                <w:rPr>
                  <w:rStyle w:val="af3"/>
                  <w:lang w:val="en-US"/>
                </w:rPr>
                <w:t>.</w:t>
              </w:r>
              <w:r w:rsidR="00D003A1" w:rsidRPr="00322E5B">
                <w:rPr>
                  <w:rStyle w:val="af3"/>
                  <w:lang w:val="en-US"/>
                </w:rPr>
                <w:t>nih.gov/pubmed/27075711</w:t>
              </w:r>
            </w:hyperlink>
          </w:p>
        </w:tc>
      </w:tr>
      <w:tr w:rsidR="00DF1EE3" w:rsidRPr="00322E5B" w:rsidTr="00DF1EE3">
        <w:trPr>
          <w:cantSplit/>
          <w:trHeight w:val="158"/>
        </w:trPr>
        <w:tc>
          <w:tcPr>
            <w:tcW w:w="600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322E5B" w:rsidRDefault="00DF1EE3" w:rsidP="00E52518">
            <w:pPr>
              <w:pStyle w:val="ae"/>
              <w:tabs>
                <w:tab w:val="left" w:pos="232"/>
              </w:tabs>
              <w:ind w:left="0"/>
              <w:jc w:val="both"/>
              <w:rPr>
                <w:sz w:val="24"/>
                <w:szCs w:val="24"/>
              </w:rPr>
            </w:pPr>
            <w:r w:rsidRPr="00322E5B">
              <w:rPr>
                <w:sz w:val="24"/>
                <w:szCs w:val="24"/>
                <w:shd w:val="clear" w:color="auto" w:fill="FFFFFF"/>
                <w:lang w:eastAsia="ru-RU"/>
              </w:rPr>
              <w:t>Одна смерть вследствие кровотечения случилась в группе эндоскопического дренирования (1/44; 2,3%). В других группах сравнения смертельных исходов не наблюдалось. Различия в частоте серьезных побочных эффектов были неточными.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600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322E5B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322E5B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Pr="00EC1E61" w:rsidRDefault="00DF1EE3" w:rsidP="00E5251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600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E52518">
            <w:pPr>
              <w:pStyle w:val="a0"/>
              <w:tabs>
                <w:tab w:val="left" w:pos="280"/>
              </w:tabs>
              <w:jc w:val="both"/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600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E5251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DF1EE3" w:rsidRPr="0095731B" w:rsidTr="00DF1EE3">
        <w:trPr>
          <w:cantSplit/>
          <w:trHeight w:val="158"/>
        </w:trPr>
        <w:tc>
          <w:tcPr>
            <w:tcW w:w="600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 w:rsidP="00E52518">
            <w:pPr>
              <w:pStyle w:val="a0"/>
              <w:jc w:val="both"/>
            </w:pPr>
            <w:r>
              <w:t xml:space="preserve">Эндоскопический дренаж/ </w:t>
            </w:r>
            <w:proofErr w:type="spellStart"/>
            <w: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DF1EE3" w:rsidRPr="0095731B" w:rsidTr="00DF1EE3">
        <w:trPr>
          <w:cantSplit/>
          <w:trHeight w:val="157"/>
        </w:trPr>
        <w:tc>
          <w:tcPr>
            <w:tcW w:w="600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F1EE3" w:rsidRDefault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186"/>
      </w:tblGrid>
      <w:tr w:rsidR="00E5381D" w:rsidRPr="0095731B" w:rsidTr="00E52518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E52518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B97854">
            <w:pPr>
              <w:pStyle w:val="a0"/>
              <w:jc w:val="center"/>
            </w:pPr>
            <w:r>
              <w:t>4</w:t>
            </w:r>
            <w:r w:rsidR="00582FD4">
              <w:t>;</w:t>
            </w:r>
            <w:r w:rsidR="00B97854">
              <w:t>2</w:t>
            </w:r>
            <w:r w:rsidR="00582FD4">
              <w:t>;4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E52518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B97854">
              <w:t>;2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E52518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6F2A51" w:rsidRDefault="006F2A51" w:rsidP="006F2A51">
      <w:pPr>
        <w:pStyle w:val="a0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№14.</w:t>
      </w:r>
    </w:p>
    <w:p w:rsidR="006F2A51" w:rsidRDefault="006F2A51" w:rsidP="006F2A51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7366"/>
        <w:gridCol w:w="1423"/>
        <w:gridCol w:w="709"/>
      </w:tblGrid>
      <w:tr w:rsidR="006F2A51" w:rsidRPr="0095731B" w:rsidTr="00E52518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jc w:val="center"/>
            </w:pP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6F2A51" w:rsidRPr="0095731B" w:rsidTr="00E52518">
        <w:trPr>
          <w:cantSplit/>
          <w:trHeight w:val="2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jc w:val="center"/>
            </w:pPr>
            <w:r>
              <w:t>1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Pr="003D1F0F" w:rsidRDefault="006F2A51" w:rsidP="00DF1EE3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6F2A51" w:rsidRPr="0095731B" w:rsidTr="00E52518">
        <w:trPr>
          <w:cantSplit/>
          <w:trHeight w:val="2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2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Pr="003D1F0F" w:rsidRDefault="006F2A51" w:rsidP="00DF1EE3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6F2A51" w:rsidRPr="0095731B" w:rsidTr="00E52518">
        <w:trPr>
          <w:cantSplit/>
          <w:trHeight w:val="397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3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Pr="003D1F0F" w:rsidRDefault="006F2A51" w:rsidP="00DF1EE3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6F2A51" w:rsidRPr="0095731B" w:rsidTr="00E52518">
        <w:trPr>
          <w:cantSplit/>
          <w:trHeight w:val="397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4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Pr="003D1F0F" w:rsidRDefault="006F2A51" w:rsidP="00DF1EE3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6F2A51" w:rsidRPr="0095731B" w:rsidTr="00E52518">
        <w:trPr>
          <w:cantSplit/>
          <w:trHeight w:val="624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jc w:val="center"/>
            </w:pPr>
            <w:r>
              <w:t>5</w:t>
            </w:r>
          </w:p>
        </w:tc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2A51" w:rsidRPr="003D1F0F" w:rsidRDefault="006F2A51" w:rsidP="00DF1EE3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E52518">
            <w:pPr>
              <w:pStyle w:val="a0"/>
              <w:ind w:left="-4"/>
              <w:jc w:val="center"/>
            </w:pPr>
            <w:r>
              <w:t>Локализация на территории РК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6F2A51" w:rsidRPr="0095731B" w:rsidTr="00E52518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4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F2A51" w:rsidRDefault="006F2A51" w:rsidP="00DF1EE3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514"/>
        <w:gridCol w:w="1559"/>
        <w:gridCol w:w="709"/>
      </w:tblGrid>
      <w:tr w:rsidR="00E5381D" w:rsidRPr="0095731B" w:rsidTr="00E52518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E52518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E52518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E52518">
            <w:pPr>
              <w:pStyle w:val="a0"/>
              <w:spacing w:line="100" w:lineRule="atLeast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E52518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F2A51" w:rsidRDefault="006F2A51">
            <w:pPr>
              <w:pStyle w:val="a0"/>
              <w:spacing w:line="100" w:lineRule="atLeast"/>
              <w:ind w:left="80"/>
              <w:rPr>
                <w:color w:val="auto"/>
                <w:sz w:val="28"/>
                <w:szCs w:val="28"/>
              </w:rPr>
            </w:pPr>
            <w:r w:rsidRPr="006F2A51">
              <w:rPr>
                <w:color w:val="auto"/>
                <w:sz w:val="28"/>
                <w:szCs w:val="28"/>
              </w:rPr>
              <w:t>4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E52518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442FD" w:rsidRDefault="00A442F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6F2A51">
              <w:rPr>
                <w:color w:val="auto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A442FD" w:rsidRDefault="00A442FD" w:rsidP="00A442FD">
      <w:pPr>
        <w:pStyle w:val="a0"/>
        <w:jc w:val="center"/>
      </w:pPr>
      <w:bookmarkStart w:id="1" w:name="Таблица8_уникальность1"/>
      <w:bookmarkEnd w:id="1"/>
      <w:r>
        <w:rPr>
          <w:b/>
        </w:rPr>
        <w:t>Таблица № 15.</w:t>
      </w:r>
    </w:p>
    <w:p w:rsidR="00A442FD" w:rsidRDefault="00A442FD" w:rsidP="00A442FD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442FD" w:rsidRDefault="00A442FD" w:rsidP="00A442FD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05"/>
      </w:tblGrid>
      <w:tr w:rsidR="00A442FD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A442FD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442FD" w:rsidRPr="00DF1EE3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05346" w:rsidRDefault="00A442FD" w:rsidP="00B41A0D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22E5B" w:rsidRDefault="00DF1EE3" w:rsidP="00A442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A442FD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1" w:tooltip="The Cochrane database of systematic reviews.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A442FD" w:rsidRDefault="00DF1EE3" w:rsidP="00A442FD">
            <w:pPr>
              <w:pStyle w:val="a1"/>
            </w:pPr>
            <w:hyperlink r:id="rId52" w:history="1">
              <w:r w:rsidR="00A442FD" w:rsidRPr="00322E5B">
                <w:rPr>
                  <w:rStyle w:val="af3"/>
                </w:rPr>
                <w:t>http://www.ncbi.nlm.nih.gov/pubmed/27075711</w:t>
              </w:r>
            </w:hyperlink>
            <w:r w:rsidR="00A442FD">
              <w:rPr>
                <w:lang w:val="de-DE"/>
              </w:rPr>
              <w:t xml:space="preserve"> </w:t>
            </w:r>
          </w:p>
        </w:tc>
      </w:tr>
      <w:tr w:rsidR="00E52518" w:rsidTr="00A81F30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 xml:space="preserve">Систематический обзор РКИ </w:t>
            </w:r>
          </w:p>
        </w:tc>
      </w:tr>
      <w:tr w:rsidR="00E52518" w:rsidTr="00A81F30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2518" w:rsidTr="002613CD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B41A0D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2518" w:rsidTr="002613CD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B41A0D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B41A0D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E52518">
            <w:pPr>
              <w:pStyle w:val="a0"/>
              <w:tabs>
                <w:tab w:val="center" w:pos="1291"/>
                <w:tab w:val="right" w:pos="2583"/>
              </w:tabs>
              <w:jc w:val="center"/>
            </w:pPr>
            <w:r>
              <w:rPr>
                <w:b/>
              </w:rPr>
              <w:t>3</w:t>
            </w:r>
          </w:p>
        </w:tc>
      </w:tr>
      <w:tr w:rsidR="00E52518" w:rsidTr="009137C7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97854">
            <w:pPr>
              <w:pStyle w:val="a0"/>
              <w:jc w:val="center"/>
            </w:pPr>
            <w:r>
              <w:t xml:space="preserve">Эндоскопический дренаж/ </w:t>
            </w:r>
            <w:proofErr w:type="spellStart"/>
            <w: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E52518" w:rsidTr="009137C7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3</w:t>
            </w:r>
          </w:p>
        </w:tc>
      </w:tr>
      <w:tr w:rsidR="00E52518" w:rsidTr="00C87BF9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6F2A51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t>марсупиализации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 (</w:t>
            </w:r>
            <w:proofErr w:type="gramStart"/>
            <w:r w:rsidRPr="00392CD4">
              <w:rPr>
                <w:shd w:val="clear" w:color="auto" w:fill="FFFFFF"/>
                <w:lang w:eastAsia="ru-RU"/>
              </w:rPr>
              <w:t>СР</w:t>
            </w:r>
            <w:proofErr w:type="gramEnd"/>
            <w:r w:rsidRPr="00392CD4">
              <w:rPr>
                <w:shd w:val="clear" w:color="auto" w:fill="FFFFFF"/>
                <w:lang w:eastAsia="ru-RU"/>
              </w:rPr>
              <w:t xml:space="preserve"> 8040 долларов США; 95% ДИ 3020 </w:t>
            </w:r>
            <w:r>
              <w:rPr>
                <w:shd w:val="clear" w:color="auto" w:fill="FFFFFF"/>
                <w:lang w:eastAsia="ru-RU"/>
              </w:rPr>
              <w:t xml:space="preserve">– </w:t>
            </w:r>
            <w:r w:rsidRPr="00392CD4">
              <w:rPr>
                <w:shd w:val="clear" w:color="auto" w:fill="FFFFFF"/>
                <w:lang w:eastAsia="ru-RU"/>
              </w:rPr>
              <w:t>13,060)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E52518" w:rsidTr="00C87BF9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B41A0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BB1403" w:rsidRDefault="00BB1403" w:rsidP="00BB1403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35"/>
      </w:tblGrid>
      <w:tr w:rsidR="00BB1403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B1403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  <w:r>
              <w:t xml:space="preserve">Номер </w:t>
            </w:r>
            <w:r>
              <w:lastRenderedPageBreak/>
              <w:t>исследования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Pr="00BB1403" w:rsidRDefault="00BB1403" w:rsidP="00DF1EE3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</w:tr>
      <w:tr w:rsidR="00BB1403" w:rsidRPr="00DF1EE3" w:rsidTr="00E52518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Default="00BB1403" w:rsidP="00DF1EE3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Pr="00305346" w:rsidRDefault="00BB1403" w:rsidP="00DF1EE3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403" w:rsidRPr="007959E9" w:rsidRDefault="00DF1EE3" w:rsidP="00DF1EE3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53" w:history="1">
              <w:proofErr w:type="spell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4" w:history="1">
              <w:proofErr w:type="spell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5" w:history="1"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6" w:history="1"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7" w:history="1">
              <w:proofErr w:type="spell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8" w:history="1"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BB1403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BB140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B1403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BB140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BB1403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BB140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B1403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BB1403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BB140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World journal of gastrointestinal endoscopy." w:history="1">
              <w:proofErr w:type="gram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BB1403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BB140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BB1403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BB1403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BB1403" w:rsidRDefault="00DF1EE3" w:rsidP="00DF1EE3">
            <w:pPr>
              <w:pStyle w:val="a1"/>
            </w:pPr>
            <w:hyperlink r:id="rId60" w:history="1">
              <w:r w:rsidR="00BB1403" w:rsidRPr="007959E9">
                <w:rPr>
                  <w:rStyle w:val="af3"/>
                </w:rPr>
                <w:t>http://www.ncbi.nlm.nih.gov/pubmed/27014427</w:t>
              </w:r>
            </w:hyperlink>
          </w:p>
        </w:tc>
      </w:tr>
      <w:tr w:rsidR="00E52518" w:rsidTr="00CC0FE4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 xml:space="preserve">Систематический обзор сравнительных исследований разных дизайнов </w:t>
            </w:r>
          </w:p>
        </w:tc>
      </w:tr>
      <w:tr w:rsidR="00E52518" w:rsidTr="00CC0FE4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2518" w:rsidTr="00507C8C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DF1EE3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2518" w:rsidTr="00507C8C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DF1EE3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Pr="00305346" w:rsidRDefault="00E52518" w:rsidP="00DF1EE3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2518" w:rsidTr="00942176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518E6">
            <w:pPr>
              <w:pStyle w:val="a0"/>
              <w:jc w:val="both"/>
            </w:pPr>
            <w:r>
              <w:t>Эндоскопический дренаж,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E52518" w:rsidTr="00942176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2518" w:rsidTr="00DD127D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518E6">
            <w:pPr>
              <w:pStyle w:val="a0"/>
              <w:tabs>
                <w:tab w:val="left" w:pos="232"/>
              </w:tabs>
              <w:jc w:val="both"/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E52518" w:rsidTr="00DD127D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518" w:rsidRDefault="00E52518" w:rsidP="00DF1EE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442FD" w:rsidRDefault="00A442FD" w:rsidP="00A442FD">
      <w:pPr>
        <w:pStyle w:val="af1"/>
        <w:jc w:val="center"/>
      </w:pP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Таблица №16.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ind w:firstLine="567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2816"/>
        <w:gridCol w:w="1964"/>
        <w:gridCol w:w="2401"/>
      </w:tblGrid>
      <w:tr w:rsidR="00A442FD" w:rsidTr="00E52518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442FD" w:rsidTr="00E52518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t>1</w:t>
            </w:r>
            <w:r w:rsidR="00BB1403"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6F2A51" w:rsidP="00B41A0D">
            <w:pPr>
              <w:pStyle w:val="a0"/>
              <w:jc w:val="center"/>
            </w:pPr>
            <w:r>
              <w:t>3</w:t>
            </w:r>
            <w:r w:rsidR="00BB1403"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BB1403" w:rsidP="00B41A0D">
            <w:pPr>
              <w:pStyle w:val="a0"/>
              <w:jc w:val="center"/>
            </w:pPr>
            <w:r>
              <w:t>2,5</w:t>
            </w:r>
          </w:p>
        </w:tc>
      </w:tr>
      <w:tr w:rsidR="00A442FD" w:rsidTr="00E52518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t>1</w:t>
            </w:r>
            <w:r w:rsidR="00BB1403"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6F2A51" w:rsidP="00B41A0D">
            <w:pPr>
              <w:pStyle w:val="a0"/>
              <w:jc w:val="center"/>
            </w:pPr>
            <w:r>
              <w:t>3</w:t>
            </w:r>
            <w:r w:rsidR="00BB1403"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BB1403" w:rsidP="00B41A0D">
            <w:pPr>
              <w:pStyle w:val="a0"/>
              <w:jc w:val="center"/>
            </w:pPr>
            <w:r>
              <w:t>2,5</w:t>
            </w:r>
          </w:p>
        </w:tc>
      </w:tr>
      <w:tr w:rsidR="00A442FD" w:rsidTr="00E52518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t>1</w:t>
            </w:r>
            <w:r w:rsidR="00BB1403">
              <w:t>;2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6F2A51" w:rsidP="00B41A0D">
            <w:pPr>
              <w:pStyle w:val="a0"/>
              <w:jc w:val="center"/>
            </w:pPr>
            <w:r>
              <w:t>3</w:t>
            </w:r>
            <w:r w:rsidR="00BB1403">
              <w:t>;2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BB1403" w:rsidP="00B41A0D">
            <w:pPr>
              <w:pStyle w:val="a0"/>
              <w:jc w:val="center"/>
            </w:pPr>
            <w:r>
              <w:t>2,5</w:t>
            </w:r>
          </w:p>
        </w:tc>
      </w:tr>
      <w:tr w:rsidR="00A442FD" w:rsidTr="00E52518">
        <w:tc>
          <w:tcPr>
            <w:tcW w:w="7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41A0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BB1403" w:rsidP="00B41A0D">
            <w:pPr>
              <w:pStyle w:val="a0"/>
              <w:jc w:val="center"/>
            </w:pPr>
            <w:r>
              <w:rPr>
                <w:b/>
              </w:rPr>
              <w:t>2,5</w:t>
            </w:r>
          </w:p>
        </w:tc>
      </w:tr>
    </w:tbl>
    <w:p w:rsidR="00A442FD" w:rsidRDefault="00A442FD" w:rsidP="00A442FD">
      <w:pPr>
        <w:pStyle w:val="a0"/>
      </w:pPr>
    </w:p>
    <w:p w:rsidR="00A442FD" w:rsidRDefault="00A442FD">
      <w:pPr>
        <w:pStyle w:val="a0"/>
        <w:rPr>
          <w:b/>
        </w:rPr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EC27F1">
      <w:pPr>
        <w:pStyle w:val="a0"/>
      </w:pPr>
      <w:r>
        <w:rPr>
          <w:b/>
        </w:rPr>
        <w:t>296 511,88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EC27F1">
      <w:pPr>
        <w:pStyle w:val="a0"/>
      </w:pPr>
      <w:r>
        <w:rPr>
          <w:b/>
        </w:rPr>
        <w:t>1</w:t>
      </w:r>
      <w:r w:rsidR="00B41A0D">
        <w:rPr>
          <w:b/>
        </w:rPr>
        <w:t>02</w:t>
      </w:r>
      <w:r w:rsidR="00E5381D">
        <w:rPr>
          <w:b/>
        </w:rPr>
        <w:t xml:space="preserve"> пациент</w:t>
      </w:r>
    </w:p>
    <w:p w:rsidR="00E5381D" w:rsidRDefault="00EC27F1">
      <w:pPr>
        <w:pStyle w:val="a0"/>
        <w:rPr>
          <w:b/>
        </w:rPr>
      </w:pPr>
      <w:r>
        <w:rPr>
          <w:b/>
        </w:rPr>
        <w:t>296 511,88</w:t>
      </w:r>
      <w:r w:rsidR="00E5381D">
        <w:rPr>
          <w:b/>
        </w:rPr>
        <w:t>*</w:t>
      </w:r>
      <w:r>
        <w:rPr>
          <w:b/>
        </w:rPr>
        <w:t>1</w:t>
      </w:r>
      <w:r w:rsidR="00B41A0D">
        <w:rPr>
          <w:b/>
        </w:rPr>
        <w:t>02</w:t>
      </w:r>
      <w:r w:rsidR="00E5381D">
        <w:rPr>
          <w:b/>
        </w:rPr>
        <w:t xml:space="preserve"> = </w:t>
      </w:r>
      <w:r w:rsidR="006F2A51">
        <w:rPr>
          <w:b/>
        </w:rPr>
        <w:t>30 244 211,76</w:t>
      </w:r>
    </w:p>
    <w:p w:rsidR="00EC27F1" w:rsidRDefault="00EC27F1">
      <w:pPr>
        <w:pStyle w:val="a0"/>
      </w:pPr>
    </w:p>
    <w:p w:rsidR="00E5381D" w:rsidRDefault="006F2A51">
      <w:pPr>
        <w:pStyle w:val="ae"/>
        <w:numPr>
          <w:ilvl w:val="0"/>
          <w:numId w:val="3"/>
        </w:numPr>
        <w:tabs>
          <w:tab w:val="left" w:pos="952"/>
        </w:tabs>
      </w:pPr>
      <w:r w:rsidRPr="00C8650F">
        <w:rPr>
          <w:sz w:val="24"/>
          <w:szCs w:val="24"/>
        </w:rPr>
        <w:t>Кратковременный клинический успех отмечается в</w:t>
      </w:r>
      <w:r w:rsidRPr="00C8650F">
        <w:rPr>
          <w:sz w:val="24"/>
          <w:szCs w:val="24"/>
          <w:shd w:val="clear" w:color="auto" w:fill="FFFFFF"/>
        </w:rPr>
        <w:t xml:space="preserve"> 83 % случаев </w:t>
      </w:r>
      <w:proofErr w:type="spellStart"/>
      <w:r>
        <w:rPr>
          <w:sz w:val="24"/>
          <w:szCs w:val="24"/>
        </w:rPr>
        <w:t>м</w:t>
      </w:r>
      <w:r w:rsidRPr="00B97854">
        <w:rPr>
          <w:sz w:val="24"/>
          <w:szCs w:val="24"/>
        </w:rPr>
        <w:t>арсупиализаци</w:t>
      </w:r>
      <w:r>
        <w:rPr>
          <w:sz w:val="24"/>
          <w:szCs w:val="24"/>
        </w:rPr>
        <w:t>и</w:t>
      </w:r>
      <w:proofErr w:type="spellEnd"/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6B680B">
      <w:pPr>
        <w:pStyle w:val="a0"/>
      </w:pPr>
      <w:r>
        <w:rPr>
          <w:b/>
        </w:rPr>
        <w:t>30 244 211,76</w:t>
      </w:r>
      <w:r w:rsidR="00E5381D">
        <w:rPr>
          <w:b/>
        </w:rPr>
        <w:t>/</w:t>
      </w:r>
      <w:r w:rsidR="00392CD4">
        <w:rPr>
          <w:b/>
        </w:rPr>
        <w:t>8</w:t>
      </w:r>
      <w:r>
        <w:rPr>
          <w:b/>
        </w:rPr>
        <w:t>3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364 388,1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D518E6" w:rsidRPr="00D518E6">
        <w:rPr>
          <w:b/>
        </w:rPr>
        <w:t>364</w:t>
      </w:r>
      <w:r w:rsidR="00D518E6">
        <w:rPr>
          <w:b/>
          <w:lang w:val="en-US"/>
        </w:rPr>
        <w:t> </w:t>
      </w:r>
      <w:r w:rsidR="00D518E6">
        <w:rPr>
          <w:b/>
        </w:rPr>
        <w:t>388</w:t>
      </w:r>
      <w:r w:rsidR="00D518E6" w:rsidRPr="00D518E6">
        <w:rPr>
          <w:b/>
        </w:rPr>
        <w:t>,1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proofErr w:type="spellStart"/>
      <w:r>
        <w:rPr>
          <w:b/>
        </w:rPr>
        <w:t>тг</w:t>
      </w:r>
      <w:proofErr w:type="spellEnd"/>
      <w:r w:rsidRPr="00E913F2">
        <w:rPr>
          <w:b/>
        </w:rPr>
        <w:t>=</w:t>
      </w:r>
      <w:r w:rsidR="006B680B">
        <w:rPr>
          <w:b/>
        </w:rPr>
        <w:t>5</w:t>
      </w:r>
      <w:r w:rsidR="00815DDD">
        <w:rPr>
          <w:b/>
        </w:rPr>
        <w:t>,</w:t>
      </w:r>
      <w:r w:rsidR="006B680B">
        <w:rPr>
          <w:b/>
        </w:rPr>
        <w:t>2</w:t>
      </w:r>
      <w:r w:rsidR="00392CD4">
        <w:rPr>
          <w:b/>
        </w:rPr>
        <w:t>8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  <w:bookmarkStart w:id="2" w:name="_GoBack"/>
      <w:bookmarkEnd w:id="2"/>
    </w:p>
    <w:sectPr w:rsidR="00D559BD" w:rsidRPr="00E913F2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C613D"/>
    <w:rsid w:val="000F7568"/>
    <w:rsid w:val="0013703B"/>
    <w:rsid w:val="00137C36"/>
    <w:rsid w:val="0015636E"/>
    <w:rsid w:val="00167E71"/>
    <w:rsid w:val="00167FBF"/>
    <w:rsid w:val="0018069D"/>
    <w:rsid w:val="00194D12"/>
    <w:rsid w:val="00195EA2"/>
    <w:rsid w:val="001A1CE3"/>
    <w:rsid w:val="001A468A"/>
    <w:rsid w:val="001D11F7"/>
    <w:rsid w:val="001F39F0"/>
    <w:rsid w:val="002007E2"/>
    <w:rsid w:val="002109BF"/>
    <w:rsid w:val="00233A14"/>
    <w:rsid w:val="00245A1F"/>
    <w:rsid w:val="002E6060"/>
    <w:rsid w:val="002F5AE7"/>
    <w:rsid w:val="003120BE"/>
    <w:rsid w:val="00322E5B"/>
    <w:rsid w:val="00355009"/>
    <w:rsid w:val="00392CD4"/>
    <w:rsid w:val="003B0AB2"/>
    <w:rsid w:val="003D3A4D"/>
    <w:rsid w:val="003F73FF"/>
    <w:rsid w:val="00421D91"/>
    <w:rsid w:val="0046447C"/>
    <w:rsid w:val="00486537"/>
    <w:rsid w:val="00500986"/>
    <w:rsid w:val="005704C5"/>
    <w:rsid w:val="005712A0"/>
    <w:rsid w:val="00572B13"/>
    <w:rsid w:val="00572F1B"/>
    <w:rsid w:val="00582FD4"/>
    <w:rsid w:val="005A18F3"/>
    <w:rsid w:val="005C3CFF"/>
    <w:rsid w:val="005C63AB"/>
    <w:rsid w:val="005F26B0"/>
    <w:rsid w:val="005F679A"/>
    <w:rsid w:val="0061593F"/>
    <w:rsid w:val="00663C59"/>
    <w:rsid w:val="006A6134"/>
    <w:rsid w:val="006B680B"/>
    <w:rsid w:val="006C16EC"/>
    <w:rsid w:val="006D0B14"/>
    <w:rsid w:val="006D68EB"/>
    <w:rsid w:val="006E0A55"/>
    <w:rsid w:val="006E3438"/>
    <w:rsid w:val="006F08BE"/>
    <w:rsid w:val="006F2A51"/>
    <w:rsid w:val="006F48F6"/>
    <w:rsid w:val="006F4F7B"/>
    <w:rsid w:val="00711C3D"/>
    <w:rsid w:val="00713813"/>
    <w:rsid w:val="00722FCE"/>
    <w:rsid w:val="00754F33"/>
    <w:rsid w:val="00781A5D"/>
    <w:rsid w:val="007959E9"/>
    <w:rsid w:val="007C38F3"/>
    <w:rsid w:val="007E5CAB"/>
    <w:rsid w:val="007E7AC4"/>
    <w:rsid w:val="007F5A19"/>
    <w:rsid w:val="007F61F6"/>
    <w:rsid w:val="00815DDD"/>
    <w:rsid w:val="0083441C"/>
    <w:rsid w:val="0086042E"/>
    <w:rsid w:val="00883828"/>
    <w:rsid w:val="008C1109"/>
    <w:rsid w:val="008F6A10"/>
    <w:rsid w:val="009223D2"/>
    <w:rsid w:val="009228D0"/>
    <w:rsid w:val="009266F9"/>
    <w:rsid w:val="0095731B"/>
    <w:rsid w:val="009D221B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90B41"/>
    <w:rsid w:val="00AA30BB"/>
    <w:rsid w:val="00B01188"/>
    <w:rsid w:val="00B367BF"/>
    <w:rsid w:val="00B41A0D"/>
    <w:rsid w:val="00B97854"/>
    <w:rsid w:val="00BA43DD"/>
    <w:rsid w:val="00BB1403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27591"/>
    <w:rsid w:val="00D42839"/>
    <w:rsid w:val="00D428A0"/>
    <w:rsid w:val="00D518E6"/>
    <w:rsid w:val="00D559BD"/>
    <w:rsid w:val="00D94F4B"/>
    <w:rsid w:val="00D96778"/>
    <w:rsid w:val="00DA016D"/>
    <w:rsid w:val="00DD58A3"/>
    <w:rsid w:val="00DE496A"/>
    <w:rsid w:val="00DF1EE3"/>
    <w:rsid w:val="00E40209"/>
    <w:rsid w:val="00E52518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E6233"/>
    <w:rsid w:val="00EF3393"/>
    <w:rsid w:val="00F70D99"/>
    <w:rsid w:val="00F82465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88382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7014427" TargetMode="External"/><Relationship Id="rId18" Type="http://schemas.openxmlformats.org/officeDocument/2006/relationships/hyperlink" Target="http://www.ncbi.nlm.nih.gov/pubmed/25668715" TargetMode="External"/><Relationship Id="rId26" Type="http://schemas.openxmlformats.org/officeDocument/2006/relationships/hyperlink" Target="http://www.ncbi.nlm.nih.gov/pubmed/?term=Teoh%20AY%5BAuthor%5D&amp;cauthor=true&amp;cauthor_uid=27014427" TargetMode="External"/><Relationship Id="rId39" Type="http://schemas.openxmlformats.org/officeDocument/2006/relationships/hyperlink" Target="http://www.ncbi.nlm.nih.gov/pubmed/?term=Gurusamy%20KS%5BAuthor%5D&amp;cauthor=true&amp;cauthor_uid=27075711" TargetMode="External"/><Relationship Id="rId21" Type="http://schemas.openxmlformats.org/officeDocument/2006/relationships/hyperlink" Target="http://www.ncbi.nlm.nih.gov/pubmed/?term=Hawkins%20N%5BAuthor%5D&amp;cauthor=true&amp;cauthor_uid=27075711" TargetMode="External"/><Relationship Id="rId34" Type="http://schemas.openxmlformats.org/officeDocument/2006/relationships/hyperlink" Target="http://www.ncbi.nlm.nih.gov/pubmed/?term=Guenther%20L%5BAuthor%5D&amp;cauthor=true&amp;cauthor_uid=25668715" TargetMode="External"/><Relationship Id="rId42" Type="http://schemas.openxmlformats.org/officeDocument/2006/relationships/hyperlink" Target="http://www.ncbi.nlm.nih.gov/pubmed/?term=Pereira%20SP%5BAuthor%5D&amp;cauthor=true&amp;cauthor_uid=27075711" TargetMode="External"/><Relationship Id="rId47" Type="http://schemas.openxmlformats.org/officeDocument/2006/relationships/hyperlink" Target="http://www.ncbi.nlm.nih.gov/pubmed/?term=Pallari%20E%5BAuthor%5D&amp;cauthor=true&amp;cauthor_uid=27075711" TargetMode="External"/><Relationship Id="rId50" Type="http://schemas.openxmlformats.org/officeDocument/2006/relationships/hyperlink" Target="http://www.ncbi.nlm.nih.gov/pubmed/?term=Davidson%20BR%5BAuthor%5D&amp;cauthor=true&amp;cauthor_uid=27075711" TargetMode="External"/><Relationship Id="rId55" Type="http://schemas.openxmlformats.org/officeDocument/2006/relationships/hyperlink" Target="http://www.ncbi.nlm.nih.gov/pubmed/?term=Jin%20ZD%5BAuthor%5D&amp;cauthor=true&amp;cauthor_uid=27014427" TargetMode="External"/><Relationship Id="rId7" Type="http://schemas.openxmlformats.org/officeDocument/2006/relationships/hyperlink" Target="http://www.ncbi.nlm.nih.gov/pubmed/?term=Dhir%20V%5BAuthor%5D&amp;cauthor=true&amp;cauthor_uid=2701442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Collet%20P%5BAuthor%5D&amp;cauthor=true&amp;cauthor_uid=25668715" TargetMode="External"/><Relationship Id="rId29" Type="http://schemas.openxmlformats.org/officeDocument/2006/relationships/hyperlink" Target="http://www.ncbi.nlm.nih.gov/pubmed/?term=Kida%20M%5BAuthor%5D&amp;cauthor=true&amp;cauthor_uid=27014427" TargetMode="External"/><Relationship Id="rId11" Type="http://schemas.openxmlformats.org/officeDocument/2006/relationships/hyperlink" Target="http://www.ncbi.nlm.nih.gov/pubmed/?term=Ho%20KY%5BAuthor%5D&amp;cauthor=true&amp;cauthor_uid=27014427" TargetMode="External"/><Relationship Id="rId24" Type="http://schemas.openxmlformats.org/officeDocument/2006/relationships/hyperlink" Target="http://www.ncbi.nlm.nih.gov/pubmed/27075711" TargetMode="External"/><Relationship Id="rId32" Type="http://schemas.openxmlformats.org/officeDocument/2006/relationships/hyperlink" Target="http://www.ncbi.nlm.nih.gov/pubmed/27014427" TargetMode="External"/><Relationship Id="rId37" Type="http://schemas.openxmlformats.org/officeDocument/2006/relationships/hyperlink" Target="http://www.ncbi.nlm.nih.gov/pubmed/25668715" TargetMode="External"/><Relationship Id="rId40" Type="http://schemas.openxmlformats.org/officeDocument/2006/relationships/hyperlink" Target="http://www.ncbi.nlm.nih.gov/pubmed/?term=Pallari%20E%5BAuthor%5D&amp;cauthor=true&amp;cauthor_uid=27075711" TargetMode="External"/><Relationship Id="rId45" Type="http://schemas.openxmlformats.org/officeDocument/2006/relationships/hyperlink" Target="http://www.ncbi.nlm.nih.gov/pubmed/27075711" TargetMode="External"/><Relationship Id="rId53" Type="http://schemas.openxmlformats.org/officeDocument/2006/relationships/hyperlink" Target="http://www.ncbi.nlm.nih.gov/pubmed/?term=Teoh%20AY%5BAuthor%5D&amp;cauthor=true&amp;cauthor_uid=27014427" TargetMode="External"/><Relationship Id="rId58" Type="http://schemas.openxmlformats.org/officeDocument/2006/relationships/hyperlink" Target="http://www.ncbi.nlm.nih.gov/pubmed/?term=Ho%20KY%5BAuthor%5D&amp;cauthor=true&amp;cauthor_uid=27014427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www.ncbi.nlm.nih.gov/pubmed/?term=Gurusamy%20KS%5BAuthor%5D&amp;cauthor=true&amp;cauthor_uid=27075711" TargetMode="External"/><Relationship Id="rId14" Type="http://schemas.openxmlformats.org/officeDocument/2006/relationships/hyperlink" Target="http://www.ncbi.nlm.nih.gov/pubmed/?term=Guenther%20L%5BAuthor%5D&amp;cauthor=true&amp;cauthor_uid=25668715" TargetMode="External"/><Relationship Id="rId22" Type="http://schemas.openxmlformats.org/officeDocument/2006/relationships/hyperlink" Target="http://www.ncbi.nlm.nih.gov/pubmed/?term=Pereira%20SP%5BAuthor%5D&amp;cauthor=true&amp;cauthor_uid=27075711" TargetMode="External"/><Relationship Id="rId27" Type="http://schemas.openxmlformats.org/officeDocument/2006/relationships/hyperlink" Target="http://www.ncbi.nlm.nih.gov/pubmed/?term=Dhir%20V%5BAuthor%5D&amp;cauthor=true&amp;cauthor_uid=27014427" TargetMode="External"/><Relationship Id="rId30" Type="http://schemas.openxmlformats.org/officeDocument/2006/relationships/hyperlink" Target="http://www.ncbi.nlm.nih.gov/pubmed/?term=Seo%20DW%5BAuthor%5D&amp;cauthor=true&amp;cauthor_uid=27014427" TargetMode="External"/><Relationship Id="rId35" Type="http://schemas.openxmlformats.org/officeDocument/2006/relationships/hyperlink" Target="http://www.ncbi.nlm.nih.gov/pubmed/?term=Hardt%20PD%5BAuthor%5D&amp;cauthor=true&amp;cauthor_uid=25668715" TargetMode="External"/><Relationship Id="rId43" Type="http://schemas.openxmlformats.org/officeDocument/2006/relationships/hyperlink" Target="http://www.ncbi.nlm.nih.gov/pubmed/?term=Davidson%20BR%5BAuthor%5D&amp;cauthor=true&amp;cauthor_uid=27075711" TargetMode="External"/><Relationship Id="rId48" Type="http://schemas.openxmlformats.org/officeDocument/2006/relationships/hyperlink" Target="http://www.ncbi.nlm.nih.gov/pubmed/?term=Hawkins%20N%5BAuthor%5D&amp;cauthor=true&amp;cauthor_uid=27075711" TargetMode="External"/><Relationship Id="rId56" Type="http://schemas.openxmlformats.org/officeDocument/2006/relationships/hyperlink" Target="http://www.ncbi.nlm.nih.gov/pubmed/?term=Kida%20M%5BAuthor%5D&amp;cauthor=true&amp;cauthor_uid=27014427" TargetMode="External"/><Relationship Id="rId8" Type="http://schemas.openxmlformats.org/officeDocument/2006/relationships/hyperlink" Target="http://www.ncbi.nlm.nih.gov/pubmed/?term=Jin%20ZD%5BAuthor%5D&amp;cauthor=true&amp;cauthor_uid=27014427" TargetMode="External"/><Relationship Id="rId51" Type="http://schemas.openxmlformats.org/officeDocument/2006/relationships/hyperlink" Target="http://www.ncbi.nlm.nih.gov/pubmed/2707571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7014427" TargetMode="External"/><Relationship Id="rId17" Type="http://schemas.openxmlformats.org/officeDocument/2006/relationships/hyperlink" Target="http://www.ncbi.nlm.nih.gov/pubmed/25668715" TargetMode="External"/><Relationship Id="rId25" Type="http://schemas.openxmlformats.org/officeDocument/2006/relationships/hyperlink" Target="http://www.ncbi.nlm.nih.gov/pubmed/27075711" TargetMode="External"/><Relationship Id="rId33" Type="http://schemas.openxmlformats.org/officeDocument/2006/relationships/hyperlink" Target="http://www.ncbi.nlm.nih.gov/pubmed/27014427" TargetMode="External"/><Relationship Id="rId38" Type="http://schemas.openxmlformats.org/officeDocument/2006/relationships/hyperlink" Target="http://www.ncbi.nlm.nih.gov/pubmed/25668715" TargetMode="External"/><Relationship Id="rId46" Type="http://schemas.openxmlformats.org/officeDocument/2006/relationships/hyperlink" Target="http://www.ncbi.nlm.nih.gov/pubmed/?term=Gurusamy%20KS%5BAuthor%5D&amp;cauthor=true&amp;cauthor_uid=27075711" TargetMode="External"/><Relationship Id="rId59" Type="http://schemas.openxmlformats.org/officeDocument/2006/relationships/hyperlink" Target="http://www.ncbi.nlm.nih.gov/pubmed/27014427" TargetMode="External"/><Relationship Id="rId20" Type="http://schemas.openxmlformats.org/officeDocument/2006/relationships/hyperlink" Target="http://www.ncbi.nlm.nih.gov/pubmed/?term=Pallari%20E%5BAuthor%5D&amp;cauthor=true&amp;cauthor_uid=27075711" TargetMode="External"/><Relationship Id="rId41" Type="http://schemas.openxmlformats.org/officeDocument/2006/relationships/hyperlink" Target="http://www.ncbi.nlm.nih.gov/pubmed/?term=Hawkins%20N%5BAuthor%5D&amp;cauthor=true&amp;cauthor_uid=27075711" TargetMode="External"/><Relationship Id="rId54" Type="http://schemas.openxmlformats.org/officeDocument/2006/relationships/hyperlink" Target="http://www.ncbi.nlm.nih.gov/pubmed/?term=Dhir%20V%5BAuthor%5D&amp;cauthor=true&amp;cauthor_uid=27014427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eoh%20AY%5BAuthor%5D&amp;cauthor=true&amp;cauthor_uid=27014427" TargetMode="External"/><Relationship Id="rId15" Type="http://schemas.openxmlformats.org/officeDocument/2006/relationships/hyperlink" Target="http://www.ncbi.nlm.nih.gov/pubmed/?term=Hardt%20PD%5BAuthor%5D&amp;cauthor=true&amp;cauthor_uid=25668715" TargetMode="External"/><Relationship Id="rId23" Type="http://schemas.openxmlformats.org/officeDocument/2006/relationships/hyperlink" Target="http://www.ncbi.nlm.nih.gov/pubmed/?term=Davidson%20BR%5BAuthor%5D&amp;cauthor=true&amp;cauthor_uid=27075711" TargetMode="External"/><Relationship Id="rId28" Type="http://schemas.openxmlformats.org/officeDocument/2006/relationships/hyperlink" Target="http://www.ncbi.nlm.nih.gov/pubmed/?term=Jin%20ZD%5BAuthor%5D&amp;cauthor=true&amp;cauthor_uid=27014427" TargetMode="External"/><Relationship Id="rId36" Type="http://schemas.openxmlformats.org/officeDocument/2006/relationships/hyperlink" Target="http://www.ncbi.nlm.nih.gov/pubmed/?term=Collet%20P%5BAuthor%5D&amp;cauthor=true&amp;cauthor_uid=25668715" TargetMode="External"/><Relationship Id="rId49" Type="http://schemas.openxmlformats.org/officeDocument/2006/relationships/hyperlink" Target="http://www.ncbi.nlm.nih.gov/pubmed/?term=Pereira%20SP%5BAuthor%5D&amp;cauthor=true&amp;cauthor_uid=27075711" TargetMode="External"/><Relationship Id="rId57" Type="http://schemas.openxmlformats.org/officeDocument/2006/relationships/hyperlink" Target="http://www.ncbi.nlm.nih.gov/pubmed/?term=Seo%20DW%5BAuthor%5D&amp;cauthor=true&amp;cauthor_uid=27014427" TargetMode="External"/><Relationship Id="rId10" Type="http://schemas.openxmlformats.org/officeDocument/2006/relationships/hyperlink" Target="http://www.ncbi.nlm.nih.gov/pubmed/?term=Seo%20DW%5BAuthor%5D&amp;cauthor=true&amp;cauthor_uid=27014427" TargetMode="External"/><Relationship Id="rId31" Type="http://schemas.openxmlformats.org/officeDocument/2006/relationships/hyperlink" Target="http://www.ncbi.nlm.nih.gov/pubmed/?term=Ho%20KY%5BAuthor%5D&amp;cauthor=true&amp;cauthor_uid=27014427" TargetMode="External"/><Relationship Id="rId44" Type="http://schemas.openxmlformats.org/officeDocument/2006/relationships/hyperlink" Target="http://www.ncbi.nlm.nih.gov/pubmed/27075711" TargetMode="External"/><Relationship Id="rId52" Type="http://schemas.openxmlformats.org/officeDocument/2006/relationships/hyperlink" Target="http://www.ncbi.nlm.nih.gov/pubmed/27075711" TargetMode="External"/><Relationship Id="rId60" Type="http://schemas.openxmlformats.org/officeDocument/2006/relationships/hyperlink" Target="http://www.ncbi.nlm.nih.gov/pubmed/270144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ida%20M%5BAuthor%5D&amp;cauthor=true&amp;cauthor_uid=27014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7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80</cp:revision>
  <dcterms:created xsi:type="dcterms:W3CDTF">2016-05-24T05:11:00Z</dcterms:created>
  <dcterms:modified xsi:type="dcterms:W3CDTF">2016-08-02T04:10:00Z</dcterms:modified>
</cp:coreProperties>
</file>